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820"/>
        <w:gridCol w:w="2278"/>
        <w:gridCol w:w="2403"/>
        <w:gridCol w:w="1431"/>
      </w:tblGrid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2" w:colLast="2"/>
            <w:r w:rsidRPr="00851F1B">
              <w:rPr>
                <w:rFonts w:ascii="Arial" w:hAnsi="Arial" w:cs="Arial"/>
                <w:b/>
                <w:sz w:val="24"/>
                <w:szCs w:val="24"/>
              </w:rPr>
              <w:t>Tests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F1B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F1B">
              <w:rPr>
                <w:rFonts w:ascii="Arial" w:hAnsi="Arial" w:cs="Arial"/>
                <w:b/>
                <w:sz w:val="24"/>
                <w:szCs w:val="24"/>
              </w:rPr>
              <w:t>Sample Type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F1B">
              <w:rPr>
                <w:rFonts w:ascii="Arial" w:hAnsi="Arial" w:cs="Arial"/>
                <w:b/>
                <w:sz w:val="24"/>
                <w:szCs w:val="24"/>
              </w:rPr>
              <w:t>Set up/Results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F1B">
              <w:rPr>
                <w:rFonts w:ascii="Arial" w:hAnsi="Arial" w:cs="Arial"/>
                <w:b/>
                <w:sz w:val="24"/>
                <w:szCs w:val="24"/>
              </w:rPr>
              <w:t>Ship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ACTH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Monday - Tuesday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Frozen (plastic tube) Overnight!!!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Aldosterone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Thursday - Friday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Frozen (plastic tube)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Cortisol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Serum/plasma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Estrone</w:t>
            </w:r>
            <w:proofErr w:type="spellEnd"/>
            <w:r w:rsidRPr="00851F1B">
              <w:rPr>
                <w:rFonts w:ascii="Arial" w:hAnsi="Arial" w:cs="Arial"/>
                <w:sz w:val="24"/>
                <w:szCs w:val="24"/>
              </w:rPr>
              <w:t xml:space="preserve"> Sulfate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Serum/plasma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Free T4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Serum/plasma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Free T4 by Dialysis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Serum/plasma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next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Ice packs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Pregnancy Specific Binding Protein (cattle)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next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Pregnancy Specific Binding Protein (sheep/goat)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next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Pregnancy Testing (white tailed deer)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next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Progesterone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 xml:space="preserve">Serum (remove </w:t>
            </w: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rbcs</w:t>
            </w:r>
            <w:proofErr w:type="spellEnd"/>
            <w:r w:rsidRPr="00851F1B">
              <w:rPr>
                <w:rFonts w:ascii="Arial" w:hAnsi="Arial" w:cs="Arial"/>
                <w:sz w:val="24"/>
                <w:szCs w:val="24"/>
              </w:rPr>
              <w:t xml:space="preserve"> with/in 4 </w:t>
            </w: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851F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PTH (parathyroid hormone)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Thursday - Friday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Frozen gel packs (2 day)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Relaxin</w:t>
            </w:r>
            <w:proofErr w:type="spellEnd"/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 xml:space="preserve">Serum/plasma (EDTA, </w:t>
            </w: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sodum</w:t>
            </w:r>
            <w:proofErr w:type="spellEnd"/>
            <w:r w:rsidRPr="00851F1B">
              <w:rPr>
                <w:rFonts w:ascii="Arial" w:hAnsi="Arial" w:cs="Arial"/>
                <w:sz w:val="24"/>
                <w:szCs w:val="24"/>
              </w:rPr>
              <w:t xml:space="preserve"> citrate, heparin)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T3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T4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Testosterone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F1B">
              <w:rPr>
                <w:rFonts w:ascii="Arial" w:hAnsi="Arial" w:cs="Arial"/>
                <w:sz w:val="24"/>
                <w:szCs w:val="24"/>
              </w:rPr>
              <w:t>TgAA</w:t>
            </w:r>
            <w:proofErr w:type="spellEnd"/>
            <w:r w:rsidRPr="00851F1B">
              <w:rPr>
                <w:rFonts w:ascii="Arial" w:hAnsi="Arial" w:cs="Arial"/>
                <w:sz w:val="24"/>
                <w:szCs w:val="24"/>
              </w:rPr>
              <w:t xml:space="preserve"> (thyroglobulin autoantibody)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Serum/plasma (EDTA)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TSH (thyroid stimulating hormone)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851F1B" w:rsidRPr="00851F1B" w:rsidTr="00851F1B">
        <w:trPr>
          <w:trHeight w:val="300"/>
        </w:trPr>
        <w:tc>
          <w:tcPr>
            <w:tcW w:w="2695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Urine Cortisol</w:t>
            </w:r>
          </w:p>
        </w:tc>
        <w:tc>
          <w:tcPr>
            <w:tcW w:w="833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21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Urine</w:t>
            </w:r>
          </w:p>
        </w:tc>
        <w:tc>
          <w:tcPr>
            <w:tcW w:w="2449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M thru F  - same day</w:t>
            </w:r>
          </w:p>
        </w:tc>
        <w:tc>
          <w:tcPr>
            <w:tcW w:w="1278" w:type="dxa"/>
            <w:noWrap/>
            <w:hideMark/>
          </w:tcPr>
          <w:p w:rsidR="00851F1B" w:rsidRPr="00851F1B" w:rsidRDefault="00851F1B" w:rsidP="0085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1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bookmarkEnd w:id="0"/>
    </w:tbl>
    <w:p w:rsidR="00BA2DAD" w:rsidRDefault="00BA2DAD" w:rsidP="00851F1B">
      <w:pPr>
        <w:jc w:val="center"/>
      </w:pPr>
    </w:p>
    <w:sectPr w:rsidR="00BA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B"/>
    <w:rsid w:val="00851F1B"/>
    <w:rsid w:val="00B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TVMDL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Rebecca</dc:creator>
  <cp:lastModifiedBy>Seery, Rebecca</cp:lastModifiedBy>
  <cp:revision>1</cp:revision>
  <dcterms:created xsi:type="dcterms:W3CDTF">2015-04-12T18:15:00Z</dcterms:created>
  <dcterms:modified xsi:type="dcterms:W3CDTF">2015-04-12T18:18:00Z</dcterms:modified>
</cp:coreProperties>
</file>